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38" w:rsidRDefault="00A51A3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committed to deliver a State Infrastructure Plan to support the long-term prosperity, liveability and sustainability of Queensland. Investment in infrastructure underpins economic growth, supports jobs, and creates a lasting legacy for Queenslanders.</w:t>
      </w:r>
    </w:p>
    <w:p w:rsidR="00A51A38" w:rsidRDefault="00A51A3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State Infrastructure Plan sets out a clear vision for how to grow Queensland, the infrastructure required to deliver that growth, and the process to prioritise infrastructure delivery and investment.</w:t>
      </w:r>
    </w:p>
    <w:p w:rsidR="00A51A38" w:rsidRPr="00A51A38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51A38">
        <w:rPr>
          <w:rFonts w:ascii="Arial" w:hAnsi="Arial" w:cs="Arial"/>
          <w:sz w:val="22"/>
          <w:szCs w:val="22"/>
        </w:rPr>
        <w:t>the release of the Draft State Infrastructure Plan for targeted consultation.</w:t>
      </w:r>
    </w:p>
    <w:p w:rsidR="00D6589B" w:rsidRPr="00C07656" w:rsidRDefault="00D6589B" w:rsidP="00A51A3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1A38" w:rsidRDefault="00B7435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51A38" w:rsidRPr="00F06219">
          <w:rPr>
            <w:rStyle w:val="Hyperlink"/>
            <w:rFonts w:ascii="Arial" w:hAnsi="Arial" w:cs="Arial"/>
            <w:sz w:val="22"/>
            <w:szCs w:val="22"/>
          </w:rPr>
          <w:t>Draft State Infrastructure Plan – Part A: Strategy</w:t>
        </w:r>
      </w:hyperlink>
    </w:p>
    <w:p w:rsidR="00732E22" w:rsidRPr="00C15CCE" w:rsidRDefault="00B7435B" w:rsidP="00C15CC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15CCE" w:rsidRPr="00F06219">
          <w:rPr>
            <w:rStyle w:val="Hyperlink"/>
            <w:rFonts w:ascii="Arial" w:hAnsi="Arial" w:cs="Arial"/>
            <w:sz w:val="22"/>
            <w:szCs w:val="22"/>
          </w:rPr>
          <w:t>Draft State Infrastructure Plan – Part B: Program</w:t>
        </w:r>
      </w:hyperlink>
    </w:p>
    <w:sectPr w:rsidR="00732E22" w:rsidRPr="00C15CCE" w:rsidSect="00A51A38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60" w:rsidRDefault="00884E60" w:rsidP="00D6589B">
      <w:r>
        <w:separator/>
      </w:r>
    </w:p>
  </w:endnote>
  <w:endnote w:type="continuationSeparator" w:id="0">
    <w:p w:rsidR="00884E60" w:rsidRDefault="00884E6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60" w:rsidRDefault="00884E60" w:rsidP="00D6589B">
      <w:r>
        <w:separator/>
      </w:r>
    </w:p>
  </w:footnote>
  <w:footnote w:type="continuationSeparator" w:id="0">
    <w:p w:rsidR="00884E60" w:rsidRDefault="00884E6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51A38">
      <w:rPr>
        <w:rFonts w:ascii="Arial" w:hAnsi="Arial" w:cs="Arial"/>
        <w:b/>
        <w:color w:val="auto"/>
        <w:sz w:val="22"/>
        <w:szCs w:val="22"/>
        <w:lang w:eastAsia="en-US"/>
      </w:rPr>
      <w:t>October 2015</w:t>
    </w:r>
  </w:p>
  <w:p w:rsidR="00CB1501" w:rsidRDefault="00A51A3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Draft State Infrastructure Plan</w:t>
    </w:r>
  </w:p>
  <w:p w:rsidR="00CB1501" w:rsidRDefault="00A51A3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51A38"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8"/>
    <w:rsid w:val="00080F8F"/>
    <w:rsid w:val="000A70A7"/>
    <w:rsid w:val="0010384C"/>
    <w:rsid w:val="00152095"/>
    <w:rsid w:val="00174117"/>
    <w:rsid w:val="00320E5D"/>
    <w:rsid w:val="003A3BDD"/>
    <w:rsid w:val="0043397D"/>
    <w:rsid w:val="0043543B"/>
    <w:rsid w:val="00446EBE"/>
    <w:rsid w:val="004B0E8D"/>
    <w:rsid w:val="00501C66"/>
    <w:rsid w:val="00550873"/>
    <w:rsid w:val="007265D0"/>
    <w:rsid w:val="00732E22"/>
    <w:rsid w:val="00741C20"/>
    <w:rsid w:val="007F2149"/>
    <w:rsid w:val="007F44F4"/>
    <w:rsid w:val="00884E60"/>
    <w:rsid w:val="00904077"/>
    <w:rsid w:val="00937A4A"/>
    <w:rsid w:val="00A51A38"/>
    <w:rsid w:val="00A67667"/>
    <w:rsid w:val="00B7435B"/>
    <w:rsid w:val="00B95A06"/>
    <w:rsid w:val="00C15CCE"/>
    <w:rsid w:val="00C75E67"/>
    <w:rsid w:val="00CB1501"/>
    <w:rsid w:val="00CD7A50"/>
    <w:rsid w:val="00CF0D8A"/>
    <w:rsid w:val="00D018C4"/>
    <w:rsid w:val="00D128CD"/>
    <w:rsid w:val="00D6589B"/>
    <w:rsid w:val="00E04D07"/>
    <w:rsid w:val="00F06219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2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Draft%20Plan%20Part%20B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Draft%20Plan%20Part%20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BB747-78FE-46EF-9DC3-D646F43C7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97</Words>
  <Characters>599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>https://www.cabinet.qld.gov.au/documents/2015/Oct/SIP/</HyperlinkBase>
  <HLinks>
    <vt:vector size="12" baseType="variant">
      <vt:variant>
        <vt:i4>1900609</vt:i4>
      </vt:variant>
      <vt:variant>
        <vt:i4>3</vt:i4>
      </vt:variant>
      <vt:variant>
        <vt:i4>0</vt:i4>
      </vt:variant>
      <vt:variant>
        <vt:i4>5</vt:i4>
      </vt:variant>
      <vt:variant>
        <vt:lpwstr>Attachments/Draft Plan Part B.pdf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Attachments/Draft Plan Part 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2018-03-06T01:32:00Z</dcterms:modified>
  <cp:category>Infrastructure,Employment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